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autoSpaceDE w:val="0"/>
        <w:autoSpaceDN w:val="0"/>
        <w:adjustRightInd w:val="0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様式第１０号（第１３条関係）</w:t>
      </w:r>
    </w:p>
    <w:p>
      <w:pPr>
        <w:pStyle w:val="0"/>
        <w:tabs>
          <w:tab w:val="left" w:leader="none" w:pos="3024"/>
        </w:tabs>
        <w:wordWrap w:val="0"/>
        <w:jc w:val="right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　　年　　月　　日　</w:t>
      </w:r>
    </w:p>
    <w:p>
      <w:pPr>
        <w:pStyle w:val="0"/>
        <w:tabs>
          <w:tab w:val="left" w:leader="none" w:pos="3024"/>
        </w:tabs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　（宛先）吉川市長</w:t>
      </w:r>
    </w:p>
    <w:p>
      <w:pPr>
        <w:pStyle w:val="0"/>
        <w:tabs>
          <w:tab w:val="left" w:leader="none" w:pos="3024"/>
        </w:tabs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事業者所在地（住所）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事業者名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代表者氏名（氏名）　　　　　　　　印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電話番号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jc w:val="center"/>
        <w:rPr>
          <w:rFonts w:hint="default" w:ascii="ＭＳ 明朝" w:hAnsi="ＭＳ 明朝"/>
        </w:rPr>
      </w:pPr>
      <w:r>
        <w:rPr>
          <w:rFonts w:hint="eastAsia" w:ascii="ＭＳ 明朝" w:hAnsi="ＭＳ 明朝" w:eastAsia="ＭＳ 明朝"/>
        </w:rPr>
        <w:t>吉川市新商品製作支援補助金（賃上げ奨励事業）</w:t>
      </w:r>
      <w:r>
        <w:rPr>
          <w:rFonts w:hint="eastAsia" w:ascii="ＭＳ 明朝" w:hAnsi="ＭＳ 明朝"/>
        </w:rPr>
        <w:t>請求書</w:t>
      </w:r>
    </w:p>
    <w:p>
      <w:pPr>
        <w:pStyle w:val="0"/>
        <w:tabs>
          <w:tab w:val="left" w:leader="none" w:pos="3024"/>
        </w:tabs>
        <w:jc w:val="center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firstLine="931" w:firstLineChars="39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年　　月　　日付け　第　　　号で交付額の確定のあった</w:t>
      </w:r>
      <w:r>
        <w:rPr>
          <w:rFonts w:hint="eastAsia" w:ascii="ＭＳ 明朝" w:hAnsi="ＭＳ 明朝" w:eastAsia="ＭＳ 明朝"/>
        </w:rPr>
        <w:t>吉川市新商品製作支援補助金（賃上げ奨励事業）</w:t>
      </w:r>
      <w:r>
        <w:rPr>
          <w:rFonts w:hint="eastAsia" w:ascii="ＭＳ 明朝" w:hAnsi="ＭＳ 明朝"/>
        </w:rPr>
        <w:t>について、</w:t>
      </w:r>
      <w:r>
        <w:rPr>
          <w:rFonts w:hint="eastAsia" w:ascii="ＭＳ 明朝" w:hAnsi="ＭＳ 明朝" w:eastAsia="ＭＳ 明朝"/>
        </w:rPr>
        <w:t>吉川市新商品製作支援補助金（賃上げ奨励事業）</w:t>
      </w:r>
      <w:r>
        <w:rPr>
          <w:rFonts w:hint="eastAsia" w:ascii="ＭＳ 明朝" w:hAnsi="ＭＳ 明朝"/>
        </w:rPr>
        <w:t>交付要綱第１０条第１項及び第２項の規定により下記のとおり請求します。</w:t>
      </w:r>
    </w:p>
    <w:p>
      <w:pPr>
        <w:pStyle w:val="0"/>
        <w:tabs>
          <w:tab w:val="left" w:leader="none" w:pos="3024"/>
        </w:tabs>
        <w:ind w:firstLine="931" w:firstLineChars="398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627" w:hanging="627" w:hangingChars="268"/>
        <w:jc w:val="center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記</w:t>
      </w: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１　請求額　</w:t>
      </w:r>
      <w:r>
        <w:rPr>
          <w:rFonts w:hint="eastAsia" w:ascii="ＭＳ 明朝" w:hAnsi="ＭＳ 明朝"/>
          <w:u w:val="single" w:color="auto"/>
        </w:rPr>
        <w:t>　金　　　　　　　　</w:t>
      </w:r>
      <w:r>
        <w:rPr>
          <w:rFonts w:hint="eastAsia" w:ascii="ＭＳ 明朝" w:hAnsi="ＭＳ 明朝"/>
        </w:rPr>
        <w:t>円</w:t>
      </w: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２　振込先</w:t>
      </w:r>
    </w:p>
    <w:tbl>
      <w:tblPr>
        <w:tblStyle w:val="11"/>
        <w:tblW w:w="8952" w:type="dxa"/>
        <w:tblInd w:w="39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Look w:firstRow="1" w:lastRow="0" w:firstColumn="1" w:lastColumn="0" w:noHBand="0" w:noVBand="0" w:val="00A0"/>
      </w:tblPr>
      <w:tblGrid>
        <w:gridCol w:w="2000"/>
        <w:gridCol w:w="1801"/>
        <w:gridCol w:w="1754"/>
        <w:gridCol w:w="1262"/>
        <w:gridCol w:w="2135"/>
      </w:tblGrid>
      <w:tr>
        <w:trPr/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金融機関名</w:t>
            </w:r>
          </w:p>
        </w:tc>
        <w:tc>
          <w:tcPr>
            <w:tcW w:w="35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spacing w:val="552"/>
                <w:kern w:val="0"/>
                <w:fitText w:val="1584" w:id="1"/>
              </w:rPr>
              <w:t>銀</w:t>
            </w:r>
            <w:r>
              <w:rPr>
                <w:rFonts w:hint="eastAsia" w:ascii="ＭＳ 明朝" w:hAnsi="ＭＳ 明朝"/>
                <w:spacing w:val="7"/>
                <w:kern w:val="0"/>
                <w:fitText w:val="1584" w:id="1"/>
              </w:rPr>
              <w:t>行</w:t>
            </w:r>
          </w:p>
          <w:p>
            <w:pPr>
              <w:pStyle w:val="0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spacing w:val="104"/>
                <w:kern w:val="0"/>
                <w:fitText w:val="1584" w:id="2"/>
              </w:rPr>
              <w:t>信用金</w:t>
            </w:r>
            <w:r>
              <w:rPr>
                <w:rFonts w:hint="eastAsia" w:ascii="ＭＳ 明朝" w:hAnsi="ＭＳ 明朝"/>
                <w:spacing w:val="37"/>
                <w:kern w:val="0"/>
                <w:fitText w:val="1584" w:id="2"/>
              </w:rPr>
              <w:t>庫</w:t>
            </w:r>
          </w:p>
          <w:p>
            <w:pPr>
              <w:pStyle w:val="0"/>
              <w:tabs>
                <w:tab w:val="left" w:leader="none" w:pos="3024"/>
              </w:tabs>
              <w:ind w:firstLine="1583" w:firstLineChars="600"/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spacing w:val="14"/>
                <w:kern w:val="0"/>
                <w:fitText w:val="1584" w:id="3"/>
              </w:rPr>
              <w:t>農業協同組</w:t>
            </w:r>
            <w:r>
              <w:rPr>
                <w:rFonts w:hint="eastAsia" w:ascii="ＭＳ 明朝" w:hAnsi="ＭＳ 明朝"/>
                <w:spacing w:val="2"/>
                <w:kern w:val="0"/>
                <w:fitText w:val="1584" w:id="3"/>
              </w:rPr>
              <w:t>合</w:t>
            </w:r>
          </w:p>
        </w:tc>
        <w:tc>
          <w:tcPr>
            <w:tcW w:w="353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idowControl w:val="1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本　店</w:t>
            </w:r>
          </w:p>
          <w:p>
            <w:pPr>
              <w:pStyle w:val="0"/>
              <w:widowControl w:val="1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支　店</w:t>
            </w:r>
          </w:p>
          <w:p>
            <w:pPr>
              <w:pStyle w:val="0"/>
              <w:widowControl w:val="1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出張所</w:t>
            </w:r>
          </w:p>
        </w:tc>
      </w:tr>
      <w:tr>
        <w:trPr/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預金種別</w:t>
            </w:r>
          </w:p>
        </w:tc>
        <w:tc>
          <w:tcPr>
            <w:tcW w:w="35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jc w:val="center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</w:rPr>
              <w:t>普</w:t>
            </w:r>
            <w:r>
              <w:rPr>
                <w:rFonts w:hint="eastAsia" w:ascii="ＭＳ 明朝" w:hAnsi="ＭＳ 明朝"/>
              </w:rPr>
              <w:t xml:space="preserve"> </w:t>
            </w:r>
            <w:r>
              <w:rPr>
                <w:rFonts w:hint="eastAsia" w:ascii="ＭＳ 明朝" w:hAnsi="ＭＳ 明朝"/>
              </w:rPr>
              <w:t>通　・　当</w:t>
            </w:r>
            <w:r>
              <w:rPr>
                <w:rFonts w:hint="eastAsia" w:ascii="ＭＳ 明朝" w:hAnsi="ＭＳ 明朝"/>
              </w:rPr>
              <w:t xml:space="preserve"> </w:t>
            </w:r>
            <w:r>
              <w:rPr>
                <w:rFonts w:hint="eastAsia" w:ascii="ＭＳ 明朝" w:hAnsi="ＭＳ 明朝"/>
              </w:rPr>
              <w:t>座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</w:rPr>
              <w:t>口座番号</w:t>
            </w:r>
          </w:p>
        </w:tc>
        <w:tc>
          <w:tcPr>
            <w:tcW w:w="2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rPr>
                <w:rFonts w:hint="default" w:ascii="ＭＳ 明朝" w:hAnsi="ＭＳ 明朝"/>
              </w:rPr>
            </w:pPr>
          </w:p>
        </w:tc>
      </w:tr>
      <w:tr>
        <w:trPr/>
        <w:tc>
          <w:tcPr>
            <w:tcW w:w="207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口座名義</w:t>
            </w:r>
          </w:p>
        </w:tc>
        <w:tc>
          <w:tcPr>
            <w:tcW w:w="1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ふりがな</w:t>
            </w:r>
          </w:p>
        </w:tc>
        <w:tc>
          <w:tcPr>
            <w:tcW w:w="529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rPr>
                <w:rFonts w:hint="default" w:ascii="ＭＳ 明朝" w:hAnsi="ＭＳ 明朝"/>
              </w:rPr>
            </w:pPr>
          </w:p>
        </w:tc>
      </w:tr>
      <w:tr>
        <w:trPr/>
        <w:tc>
          <w:tcPr>
            <w:tcW w:w="20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widowControl w:val="1"/>
              <w:jc w:val="distribute"/>
              <w:rPr>
                <w:rFonts w:hint="default" w:ascii="ＭＳ 明朝" w:hAnsi="ＭＳ 明朝"/>
              </w:rPr>
            </w:pPr>
          </w:p>
        </w:tc>
        <w:tc>
          <w:tcPr>
            <w:tcW w:w="1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氏名</w:t>
            </w:r>
          </w:p>
        </w:tc>
        <w:tc>
          <w:tcPr>
            <w:tcW w:w="529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rPr>
                <w:rFonts w:hint="default" w:ascii="ＭＳ 明朝" w:hAnsi="ＭＳ 明朝"/>
              </w:rPr>
            </w:pPr>
          </w:p>
        </w:tc>
      </w:tr>
    </w:tbl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３　添付書類</w:t>
      </w: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　　</w:t>
      </w:r>
      <w:r>
        <w:rPr>
          <w:rFonts w:hint="eastAsia" w:ascii="ＭＳ 明朝" w:hAnsi="ＭＳ 明朝" w:eastAsia="ＭＳ 明朝"/>
        </w:rPr>
        <w:t>吉川市新商品製作支援補助金（賃上げ奨励事業）</w:t>
      </w:r>
      <w:r>
        <w:rPr>
          <w:rFonts w:hint="eastAsia" w:ascii="ＭＳ 明朝" w:hAnsi="ＭＳ 明朝"/>
        </w:rPr>
        <w:t>交付確定通知書の写し</w:t>
      </w: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</w:p>
    <w:p>
      <w:pPr>
        <w:pStyle w:val="0"/>
        <w:autoSpaceDE w:val="0"/>
        <w:autoSpaceDN w:val="0"/>
        <w:adjustRightInd w:val="0"/>
        <w:spacing w:line="487" w:lineRule="atLeast"/>
        <w:ind w:left="234" w:hanging="234" w:hangingChars="100"/>
        <w:rPr>
          <w:rFonts w:hint="default" w:ascii="ＭＳ 明朝" w:hAnsi="ＭＳ 明朝"/>
          <w:color w:val="000000"/>
          <w:kern w:val="0"/>
        </w:rPr>
      </w:pPr>
      <w:bookmarkStart w:id="0" w:name="_GoBack"/>
      <w:bookmarkEnd w:id="0"/>
    </w:p>
    <w:sectPr>
      <w:pgSz w:w="11906" w:h="16838"/>
      <w:pgMar w:top="1134" w:right="1134" w:bottom="1134" w:left="1418" w:header="720" w:footer="720" w:gutter="0"/>
      <w:cols w:space="720"/>
      <w:noEndnote w:val="1"/>
      <w:textDirection w:val="lrTb"/>
      <w:docGrid w:type="linesAndChars" w:linePitch="416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720"/>
  <w:drawingGridHorizontalSpacing w:val="117"/>
  <w:drawingGridVerticalSpacing w:val="208"/>
  <w:displayHorizontalDrawingGridEvery w:val="0"/>
  <w:displayVerticalDrawingGridEvery w:val="2"/>
  <w:doNotShadeFormData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="Arial" w:hAnsi="Arial" w:eastAsia="ＭＳ ゴシック"/>
      <w:sz w:val="18"/>
    </w:rPr>
  </w:style>
  <w:style w:type="character" w:styleId="16" w:customStyle="1">
    <w:name w:val="吹き出し (文字)"/>
    <w:next w:val="16"/>
    <w:link w:val="15"/>
    <w:uiPriority w:val="0"/>
    <w:rPr>
      <w:rFonts w:ascii="Arial" w:hAnsi="Arial" w:eastAsia="ＭＳ ゴシック"/>
      <w:sz w:val="18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</w:style>
  <w:style w:type="paragraph" w:styleId="19">
    <w:name w:val="foot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フッター (文字)"/>
    <w:basedOn w:val="10"/>
    <w:next w:val="20"/>
    <w:link w:val="19"/>
    <w:uiPriority w:val="0"/>
  </w:style>
  <w:style w:type="character" w:styleId="21">
    <w:name w:val="annotation reference"/>
    <w:basedOn w:val="10"/>
    <w:next w:val="21"/>
    <w:link w:val="0"/>
    <w:uiPriority w:val="0"/>
    <w:semiHidden/>
    <w:rPr>
      <w:sz w:val="18"/>
    </w:rPr>
  </w:style>
  <w:style w:type="paragraph" w:styleId="22">
    <w:name w:val="annotation text"/>
    <w:basedOn w:val="0"/>
    <w:next w:val="22"/>
    <w:link w:val="23"/>
    <w:uiPriority w:val="0"/>
    <w:semiHidden/>
    <w:pPr>
      <w:jc w:val="left"/>
    </w:pPr>
  </w:style>
  <w:style w:type="character" w:styleId="23" w:customStyle="1">
    <w:name w:val="コメント文字列 (文字)"/>
    <w:basedOn w:val="10"/>
    <w:next w:val="23"/>
    <w:link w:val="22"/>
    <w:uiPriority w:val="0"/>
    <w:rPr>
      <w:kern w:val="2"/>
      <w:sz w:val="24"/>
    </w:rPr>
  </w:style>
  <w:style w:type="paragraph" w:styleId="24">
    <w:name w:val="annotation subject"/>
    <w:basedOn w:val="22"/>
    <w:next w:val="22"/>
    <w:link w:val="25"/>
    <w:uiPriority w:val="0"/>
    <w:semiHidden/>
    <w:rPr>
      <w:b w:val="1"/>
    </w:rPr>
  </w:style>
  <w:style w:type="character" w:styleId="25" w:customStyle="1">
    <w:name w:val="コメント内容 (文字)"/>
    <w:basedOn w:val="23"/>
    <w:next w:val="25"/>
    <w:link w:val="24"/>
    <w:uiPriority w:val="0"/>
    <w:rPr>
      <w:b w:val="1"/>
      <w:kern w:val="2"/>
      <w:sz w:val="24"/>
    </w:rPr>
  </w:style>
  <w:style w:type="paragraph" w:styleId="26">
    <w:name w:val="Revision"/>
    <w:next w:val="26"/>
    <w:link w:val="0"/>
    <w:uiPriority w:val="0"/>
    <w:rPr>
      <w:kern w:val="2"/>
      <w:sz w:val="24"/>
    </w:rPr>
  </w:style>
  <w:style w:type="paragraph" w:styleId="27">
    <w:name w:val="List Paragraph"/>
    <w:basedOn w:val="0"/>
    <w:next w:val="27"/>
    <w:link w:val="0"/>
    <w:uiPriority w:val="0"/>
    <w:qFormat/>
    <w:pPr>
      <w:ind w:left="840" w:leftChars="400"/>
    </w:pPr>
  </w:style>
  <w:style w:type="character" w:styleId="28">
    <w:name w:val="footnote reference"/>
    <w:basedOn w:val="10"/>
    <w:next w:val="28"/>
    <w:link w:val="0"/>
    <w:uiPriority w:val="0"/>
    <w:semiHidden/>
    <w:rPr>
      <w:vertAlign w:val="superscript"/>
    </w:rPr>
  </w:style>
  <w:style w:type="character" w:styleId="29">
    <w:name w:val="endnote reference"/>
    <w:basedOn w:val="10"/>
    <w:next w:val="29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171</TotalTime>
  <Pages>5</Pages>
  <Words>0</Words>
  <Characters>912</Characters>
  <Application>JUST Note</Application>
  <Lines>280</Lines>
  <Paragraphs>122</Paragraphs>
  <CharactersWithSpaces>1200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2026-02-26T11:43:44Z</cp:lastPrinted>
  <dcterms:created xsi:type="dcterms:W3CDTF">2018-08-20T02:51:00Z</dcterms:created>
  <dcterms:modified xsi:type="dcterms:W3CDTF">2026-03-03T09:53:51Z</dcterms:modified>
  <cp:revision>19</cp:revision>
</cp:coreProperties>
</file>