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48"/>
        </w:rPr>
      </w:pPr>
      <w:r>
        <w:rPr>
          <w:rFonts w:hint="eastAsia"/>
          <w:sz w:val="48"/>
        </w:rPr>
        <w:t>委　任　状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</w:t>
      </w:r>
    </w:p>
    <w:p>
      <w:pPr>
        <w:pStyle w:val="0"/>
        <w:ind w:firstLine="240"/>
        <w:rPr>
          <w:rFonts w:hint="default"/>
          <w:sz w:val="24"/>
        </w:rPr>
      </w:pPr>
      <w:r>
        <w:rPr>
          <w:rFonts w:hint="eastAsia"/>
          <w:sz w:val="24"/>
        </w:rPr>
        <w:t>私は、</w:t>
      </w:r>
      <w:r>
        <w:rPr>
          <w:rFonts w:hint="eastAsia"/>
          <w:sz w:val="24"/>
          <w:u w:val="dotted" w:color="auto"/>
        </w:rPr>
        <w:t>　　　　　　　　　　　　　　　　　　　　</w:t>
      </w:r>
      <w:r>
        <w:rPr>
          <w:rFonts w:hint="eastAsia"/>
          <w:sz w:val="24"/>
        </w:rPr>
        <w:t>を代理人と定め、以下の手続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（℡．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　　</w:t>
      </w:r>
      <w:r>
        <w:rPr>
          <w:rFonts w:hint="eastAsia"/>
          <w:sz w:val="24"/>
        </w:rPr>
        <w:t xml:space="preserve"> </w:t>
      </w:r>
      <w:r>
        <w:rPr>
          <w:rFonts w:hint="default"/>
          <w:sz w:val="24"/>
        </w:rPr>
        <w:t xml:space="preserve">                </w:t>
      </w:r>
      <w:r>
        <w:rPr>
          <w:rFonts w:hint="eastAsia"/>
          <w:sz w:val="24"/>
        </w:rPr>
        <w:t>　　　</w:t>
      </w:r>
      <w:r>
        <w:rPr>
          <w:rFonts w:hint="default"/>
          <w:sz w:val="24"/>
        </w:rPr>
        <w:t xml:space="preserve"> </w:t>
      </w:r>
      <w:r>
        <w:rPr>
          <w:rFonts w:hint="eastAsia"/>
          <w:sz w:val="24"/>
        </w:rPr>
        <w:t>）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に関する一切の権限を委任します。</w:t>
      </w:r>
    </w:p>
    <w:p>
      <w:pPr>
        <w:pStyle w:val="0"/>
        <w:rPr>
          <w:rFonts w:hint="default"/>
          <w:sz w:val="24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□吉川市まちづくり整備基準条例に基づく宅地開発事前協議（変更）申請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□都市計画法第</w:t>
      </w:r>
      <w:r>
        <w:rPr>
          <w:rFonts w:hint="eastAsia"/>
          <w:sz w:val="24"/>
        </w:rPr>
        <w:t>58</w:t>
      </w:r>
      <w:r>
        <w:rPr>
          <w:rFonts w:hint="eastAsia"/>
          <w:sz w:val="24"/>
        </w:rPr>
        <w:t>条の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に基づく地区計画の届出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□都市計画法第</w:t>
      </w:r>
      <w:r>
        <w:rPr>
          <w:rFonts w:hint="eastAsia"/>
          <w:sz w:val="24"/>
        </w:rPr>
        <w:t>58</w:t>
      </w:r>
      <w:r>
        <w:rPr>
          <w:rFonts w:hint="eastAsia"/>
          <w:sz w:val="24"/>
        </w:rPr>
        <w:t>条の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第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項に基づく地区計画の変更届出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□都市計画法第</w:t>
      </w:r>
      <w:r>
        <w:rPr>
          <w:rFonts w:hint="eastAsia"/>
          <w:sz w:val="24"/>
        </w:rPr>
        <w:t>29</w:t>
      </w:r>
      <w:r>
        <w:rPr>
          <w:rFonts w:hint="eastAsia"/>
          <w:sz w:val="24"/>
        </w:rPr>
        <w:t>条に基づく開発許可申請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□都市計画法第</w:t>
      </w:r>
      <w:r>
        <w:rPr>
          <w:rFonts w:hint="eastAsia"/>
          <w:sz w:val="24"/>
        </w:rPr>
        <w:t>35</w:t>
      </w:r>
      <w:r>
        <w:rPr>
          <w:rFonts w:hint="eastAsia"/>
          <w:sz w:val="24"/>
        </w:rPr>
        <w:t>条に基づく開発許可事項変更許可申請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□都市計画法第</w:t>
      </w:r>
      <w:r>
        <w:rPr>
          <w:rFonts w:hint="eastAsia"/>
          <w:sz w:val="24"/>
        </w:rPr>
        <w:t>42</w:t>
      </w:r>
      <w:r>
        <w:rPr>
          <w:rFonts w:hint="eastAsia"/>
          <w:sz w:val="24"/>
        </w:rPr>
        <w:t>条に基づく建築許可申請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□都市計画法第</w:t>
      </w:r>
      <w:r>
        <w:rPr>
          <w:rFonts w:hint="eastAsia"/>
          <w:sz w:val="24"/>
        </w:rPr>
        <w:t>43</w:t>
      </w:r>
      <w:r>
        <w:rPr>
          <w:rFonts w:hint="eastAsia"/>
          <w:sz w:val="24"/>
        </w:rPr>
        <w:t>条に基づく建築許可申請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□都市計画法第</w:t>
      </w:r>
      <w:r>
        <w:rPr>
          <w:rFonts w:hint="eastAsia"/>
          <w:sz w:val="24"/>
        </w:rPr>
        <w:t>36</w:t>
      </w:r>
      <w:r>
        <w:rPr>
          <w:rFonts w:hint="eastAsia"/>
          <w:sz w:val="24"/>
        </w:rPr>
        <w:t>条に基づく開発工事完了届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□都市計画法第</w:t>
      </w:r>
      <w:r>
        <w:rPr>
          <w:rFonts w:hint="eastAsia"/>
          <w:sz w:val="24"/>
        </w:rPr>
        <w:t>37</w:t>
      </w:r>
      <w:r>
        <w:rPr>
          <w:rFonts w:hint="eastAsia"/>
          <w:sz w:val="24"/>
        </w:rPr>
        <w:t>条に基づく公告前建築等承認申請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□都市計画法施行規則第</w:t>
      </w:r>
      <w:r>
        <w:rPr>
          <w:rFonts w:hint="eastAsia"/>
          <w:sz w:val="24"/>
        </w:rPr>
        <w:t>60</w:t>
      </w:r>
      <w:r>
        <w:rPr>
          <w:rFonts w:hint="eastAsia"/>
          <w:sz w:val="24"/>
        </w:rPr>
        <w:t>条に基づく適合証明書交付申請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□その他（　　　　　　　　　　　　　　　　　　　　　　）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令和　　年　　月　　日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住所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氏名　　　　　　　　　　　　　　　　　㊞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（※全ての手続ごとに原本が必要です。押印</w:t>
      </w:r>
      <w:bookmarkStart w:id="0" w:name="_GoBack"/>
      <w:bookmarkEnd w:id="0"/>
      <w:r>
        <w:rPr>
          <w:rFonts w:hint="eastAsia"/>
          <w:sz w:val="24"/>
        </w:rPr>
        <w:t>省略不可。）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kiloji">
    <w:panose1 w:val="00000000000000000000"/>
    <w:charset w:val="01"/>
    <w:family w:val="roman"/>
    <w:pitch w:val="fixed"/>
    <w:sig w:usb0="00000000" w:usb1="00000000" w:usb2="00000000" w:usb3="00000000" w:csb0="00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spacing w:val="-5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44</TotalTime>
  <Pages>1</Pages>
  <Words>12</Words>
  <Characters>298</Characters>
  <Application>JUST Note</Application>
  <Lines>33</Lines>
  <Paragraphs>21</Paragraphs>
  <CharactersWithSpaces>459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深井 稚恭</dc:creator>
  <cp:lastModifiedBy>Administrator</cp:lastModifiedBy>
  <cp:lastPrinted>2022-04-15T00:18:00Z</cp:lastPrinted>
  <dcterms:created xsi:type="dcterms:W3CDTF">2022-04-14T06:39:00Z</dcterms:created>
  <dcterms:modified xsi:type="dcterms:W3CDTF">2026-09-07T00:20:14Z</dcterms:modified>
  <cp:revision>5</cp:revision>
</cp:coreProperties>
</file>